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Default="0044275E" w:rsidP="009F6BC2">
      <w:pPr>
        <w:jc w:val="center"/>
      </w:pPr>
      <w:r>
        <w:t xml:space="preserve">Minutes for </w:t>
      </w:r>
      <w:r w:rsidR="002C4103">
        <w:t>April 9</w:t>
      </w:r>
      <w:r w:rsidR="00495094">
        <w:t>, 2015</w:t>
      </w:r>
      <w:r w:rsidR="004D230B" w:rsidRPr="00FD0CF7">
        <w:t xml:space="preserve"> </w:t>
      </w:r>
    </w:p>
    <w:p w:rsidR="0044275E" w:rsidRPr="0077660A" w:rsidRDefault="0044275E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140D8">
        <w:rPr>
          <w:sz w:val="22"/>
          <w:szCs w:val="22"/>
        </w:rPr>
      </w:r>
      <w:r w:rsidR="008140D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Daren Fluke, President</w:t>
      </w: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140D8">
        <w:rPr>
          <w:sz w:val="22"/>
          <w:szCs w:val="22"/>
        </w:rPr>
      </w:r>
      <w:r w:rsidR="008140D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Sabrina Anderson, Vice President</w:t>
      </w: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140D8">
        <w:rPr>
          <w:sz w:val="22"/>
          <w:szCs w:val="22"/>
        </w:rPr>
      </w:r>
      <w:r w:rsidR="008140D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Mary Huff, Secretary</w:t>
      </w: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140D8">
        <w:rPr>
          <w:sz w:val="22"/>
          <w:szCs w:val="22"/>
        </w:rPr>
      </w:r>
      <w:r w:rsidR="008140D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Jeff Lowe, Treasurer</w:t>
      </w:r>
    </w:p>
    <w:p w:rsidR="00E0407B" w:rsidRPr="00E0407B" w:rsidRDefault="002C4103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140D8">
        <w:rPr>
          <w:sz w:val="22"/>
          <w:szCs w:val="22"/>
        </w:rPr>
      </w:r>
      <w:r w:rsidR="008140D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Lisa Ailport, Region 1</w:t>
      </w:r>
    </w:p>
    <w:p w:rsidR="00E0407B" w:rsidRPr="00E0407B" w:rsidRDefault="005758D8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140D8">
        <w:rPr>
          <w:sz w:val="22"/>
          <w:szCs w:val="22"/>
        </w:rPr>
      </w:r>
      <w:r w:rsidR="008140D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Mike Ray, Region 2</w:t>
      </w:r>
    </w:p>
    <w:p w:rsidR="00E0407B" w:rsidRPr="00E0407B" w:rsidRDefault="009F4432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140D8">
        <w:rPr>
          <w:sz w:val="22"/>
          <w:szCs w:val="22"/>
        </w:rPr>
      </w:r>
      <w:r w:rsidR="008140D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Don Matson, Region 3</w:t>
      </w:r>
    </w:p>
    <w:p w:rsidR="00E0407B" w:rsidRPr="00E0407B" w:rsidRDefault="009F4432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140D8">
        <w:rPr>
          <w:sz w:val="22"/>
          <w:szCs w:val="22"/>
        </w:rPr>
      </w:r>
      <w:r w:rsidR="008140D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Charles Hutchinson, Region 4 </w:t>
      </w: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140D8">
        <w:rPr>
          <w:sz w:val="22"/>
          <w:szCs w:val="22"/>
        </w:rPr>
      </w:r>
      <w:r w:rsidR="008140D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Mathew Lewis, Region 5</w:t>
      </w: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140D8">
        <w:rPr>
          <w:sz w:val="22"/>
          <w:szCs w:val="22"/>
        </w:rPr>
      </w:r>
      <w:r w:rsidR="008140D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Brad Cramer, Region 6</w:t>
      </w:r>
    </w:p>
    <w:p w:rsidR="00E0407B" w:rsidRPr="00E0407B" w:rsidRDefault="002C4103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140D8">
        <w:rPr>
          <w:sz w:val="22"/>
          <w:szCs w:val="22"/>
        </w:rPr>
      </w:r>
      <w:r w:rsidR="008140D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Brad Clark, L&amp;PA</w:t>
      </w:r>
    </w:p>
    <w:p w:rsidR="00E0407B" w:rsidRPr="00E0407B" w:rsidRDefault="00A811A5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sz w:val="22"/>
          <w:szCs w:val="22"/>
        </w:rPr>
        <w:instrText xml:space="preserve"> FORMCHECKBOX </w:instrText>
      </w:r>
      <w:r w:rsidR="008140D8">
        <w:rPr>
          <w:sz w:val="22"/>
          <w:szCs w:val="22"/>
        </w:rPr>
      </w:r>
      <w:r w:rsidR="008140D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E0407B" w:rsidRPr="00E0407B">
        <w:rPr>
          <w:sz w:val="22"/>
          <w:szCs w:val="22"/>
        </w:rPr>
        <w:t xml:space="preserve">  Maureen Gresham, E&amp;O</w:t>
      </w: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140D8">
        <w:rPr>
          <w:sz w:val="22"/>
          <w:szCs w:val="22"/>
        </w:rPr>
      </w:r>
      <w:r w:rsidR="008140D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8140D8">
        <w:rPr>
          <w:sz w:val="22"/>
          <w:szCs w:val="22"/>
        </w:rPr>
      </w:r>
      <w:r w:rsidR="008140D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44275E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140D8">
        <w:rPr>
          <w:sz w:val="22"/>
          <w:szCs w:val="22"/>
        </w:rPr>
      </w:r>
      <w:r w:rsidR="008140D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Aaron Mondada,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9F4432" w:rsidRDefault="0044275E" w:rsidP="0044275E">
      <w:pPr>
        <w:spacing w:after="120"/>
        <w:jc w:val="both"/>
        <w:rPr>
          <w:sz w:val="22"/>
          <w:szCs w:val="22"/>
        </w:rPr>
      </w:pPr>
      <w:r w:rsidRPr="0044275E">
        <w:rPr>
          <w:sz w:val="22"/>
          <w:szCs w:val="22"/>
        </w:rPr>
        <w:t xml:space="preserve">Daren called the meeting to order; roll call was taken; a quorum was present. </w:t>
      </w:r>
    </w:p>
    <w:p w:rsidR="0044275E" w:rsidRPr="0044275E" w:rsidRDefault="002C4103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Sabrina </w:t>
      </w:r>
      <w:r w:rsidR="0044275E" w:rsidRPr="0044275E">
        <w:rPr>
          <w:sz w:val="22"/>
          <w:szCs w:val="22"/>
        </w:rPr>
        <w:t xml:space="preserve">made a motion to approve the </w:t>
      </w:r>
      <w:r>
        <w:rPr>
          <w:sz w:val="22"/>
          <w:szCs w:val="22"/>
        </w:rPr>
        <w:t xml:space="preserve">March </w:t>
      </w:r>
      <w:r w:rsidR="009F4432">
        <w:rPr>
          <w:sz w:val="22"/>
          <w:szCs w:val="22"/>
        </w:rPr>
        <w:t>12</w:t>
      </w:r>
      <w:r w:rsidR="0044275E" w:rsidRPr="0044275E">
        <w:rPr>
          <w:sz w:val="22"/>
          <w:szCs w:val="22"/>
        </w:rPr>
        <w:t>, 201</w:t>
      </w:r>
      <w:r w:rsidR="0044275E">
        <w:rPr>
          <w:sz w:val="22"/>
          <w:szCs w:val="22"/>
        </w:rPr>
        <w:t>5</w:t>
      </w:r>
      <w:r w:rsidR="0044275E" w:rsidRPr="0044275E">
        <w:rPr>
          <w:sz w:val="22"/>
          <w:szCs w:val="22"/>
        </w:rPr>
        <w:t xml:space="preserve"> minutes</w:t>
      </w:r>
      <w:r w:rsidR="005E465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Mike </w:t>
      </w:r>
      <w:r w:rsidR="009F4432">
        <w:rPr>
          <w:sz w:val="22"/>
          <w:szCs w:val="22"/>
        </w:rPr>
        <w:t>seconded</w:t>
      </w:r>
      <w:r w:rsidR="0044275E" w:rsidRPr="0044275E">
        <w:rPr>
          <w:sz w:val="22"/>
          <w:szCs w:val="22"/>
        </w:rPr>
        <w:t xml:space="preserve">; the motion carried. </w:t>
      </w:r>
    </w:p>
    <w:p w:rsidR="0044275E" w:rsidRPr="0044275E" w:rsidRDefault="0044275E" w:rsidP="0044275E">
      <w:pPr>
        <w:spacing w:after="120"/>
        <w:jc w:val="both"/>
        <w:rPr>
          <w:sz w:val="22"/>
          <w:szCs w:val="22"/>
        </w:rPr>
      </w:pPr>
      <w:r w:rsidRPr="0044275E">
        <w:rPr>
          <w:sz w:val="22"/>
          <w:szCs w:val="22"/>
        </w:rPr>
        <w:t xml:space="preserve">Jeff </w:t>
      </w:r>
      <w:r w:rsidR="009F4432">
        <w:rPr>
          <w:sz w:val="22"/>
          <w:szCs w:val="22"/>
        </w:rPr>
        <w:t xml:space="preserve">presented the Treasure’s report. </w:t>
      </w:r>
      <w:r w:rsidR="007863E0">
        <w:rPr>
          <w:sz w:val="22"/>
          <w:szCs w:val="22"/>
        </w:rPr>
        <w:t xml:space="preserve">Charges and expenses for purposes of the grant have been broken out </w:t>
      </w:r>
      <w:r w:rsidR="002C4103">
        <w:rPr>
          <w:sz w:val="22"/>
          <w:szCs w:val="22"/>
        </w:rPr>
        <w:t xml:space="preserve">separate </w:t>
      </w:r>
      <w:r w:rsidR="007863E0">
        <w:rPr>
          <w:sz w:val="22"/>
          <w:szCs w:val="22"/>
        </w:rPr>
        <w:t xml:space="preserve">and that money will come out of the grant. </w:t>
      </w:r>
      <w:r w:rsidR="009F4432">
        <w:rPr>
          <w:sz w:val="22"/>
          <w:szCs w:val="22"/>
        </w:rPr>
        <w:t xml:space="preserve">The recurring charges </w:t>
      </w:r>
      <w:r w:rsidR="007863E0">
        <w:rPr>
          <w:sz w:val="22"/>
          <w:szCs w:val="22"/>
        </w:rPr>
        <w:t>are still presenting a problem and Jeff is continuing to work to resolve this matter. We will pursue escalating the matter to a higher level. Brad Cramer moved to</w:t>
      </w:r>
      <w:r w:rsidR="002C4103">
        <w:rPr>
          <w:sz w:val="22"/>
          <w:szCs w:val="22"/>
        </w:rPr>
        <w:t xml:space="preserve"> direct Jeff to take all measures necessary to get these charges stopped and removed from our account. Brad Clark seconded; the motion carried. </w:t>
      </w:r>
      <w:r w:rsidR="009F4432">
        <w:rPr>
          <w:sz w:val="22"/>
          <w:szCs w:val="22"/>
        </w:rPr>
        <w:t xml:space="preserve">Jeff </w:t>
      </w:r>
      <w:r w:rsidR="007A363B">
        <w:rPr>
          <w:sz w:val="22"/>
          <w:szCs w:val="22"/>
        </w:rPr>
        <w:t>Pavlovich</w:t>
      </w:r>
      <w:r w:rsidR="009F4432">
        <w:rPr>
          <w:sz w:val="22"/>
          <w:szCs w:val="22"/>
        </w:rPr>
        <w:t xml:space="preserve"> is representing APA Idaho on the Idaho Rural Partnership and he submitted his invoice for expenses. </w:t>
      </w:r>
      <w:r w:rsidR="00C74CDB">
        <w:rPr>
          <w:sz w:val="22"/>
          <w:szCs w:val="22"/>
        </w:rPr>
        <w:t xml:space="preserve">Brad Cramer </w:t>
      </w:r>
      <w:r w:rsidRPr="0044275E">
        <w:rPr>
          <w:sz w:val="22"/>
          <w:szCs w:val="22"/>
        </w:rPr>
        <w:t>moved to approve the treasure</w:t>
      </w:r>
      <w:r w:rsidR="00C74CDB">
        <w:rPr>
          <w:sz w:val="22"/>
          <w:szCs w:val="22"/>
        </w:rPr>
        <w:t>’</w:t>
      </w:r>
      <w:r w:rsidRPr="0044275E">
        <w:rPr>
          <w:sz w:val="22"/>
          <w:szCs w:val="22"/>
        </w:rPr>
        <w:t xml:space="preserve">s report and expenditures. </w:t>
      </w:r>
      <w:r w:rsidR="008A557A">
        <w:rPr>
          <w:sz w:val="22"/>
          <w:szCs w:val="22"/>
        </w:rPr>
        <w:t xml:space="preserve">Brad Clark </w:t>
      </w:r>
      <w:r w:rsidRPr="0044275E">
        <w:rPr>
          <w:sz w:val="22"/>
          <w:szCs w:val="22"/>
        </w:rPr>
        <w:t xml:space="preserve">seconded; the motion carried.  </w:t>
      </w:r>
    </w:p>
    <w:p w:rsidR="002C4103" w:rsidRDefault="007863E0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Aaron Qualls </w:t>
      </w:r>
      <w:r w:rsidR="009F4432">
        <w:rPr>
          <w:sz w:val="22"/>
          <w:szCs w:val="22"/>
        </w:rPr>
        <w:t xml:space="preserve">updated the Board on the 2015 Conference. </w:t>
      </w:r>
      <w:r>
        <w:rPr>
          <w:sz w:val="22"/>
          <w:szCs w:val="22"/>
        </w:rPr>
        <w:t>A save the date announcement was sent to the membership. The venue is reserved. The awards ceremony will be held Wednesday night</w:t>
      </w:r>
      <w:r w:rsidR="004A6B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A363B">
        <w:rPr>
          <w:sz w:val="22"/>
          <w:szCs w:val="22"/>
        </w:rPr>
        <w:t xml:space="preserve">Subcommittees are </w:t>
      </w:r>
      <w:r w:rsidR="009F4432">
        <w:rPr>
          <w:sz w:val="22"/>
          <w:szCs w:val="22"/>
        </w:rPr>
        <w:t>work</w:t>
      </w:r>
      <w:r w:rsidR="007A363B">
        <w:rPr>
          <w:sz w:val="22"/>
          <w:szCs w:val="22"/>
        </w:rPr>
        <w:t>ing</w:t>
      </w:r>
      <w:r w:rsidR="006A67BF">
        <w:rPr>
          <w:sz w:val="22"/>
          <w:szCs w:val="22"/>
        </w:rPr>
        <w:t xml:space="preserve"> on various tasks, and doing good work.</w:t>
      </w:r>
      <w:r w:rsidR="009F4432">
        <w:rPr>
          <w:sz w:val="22"/>
          <w:szCs w:val="22"/>
        </w:rPr>
        <w:t xml:space="preserve"> </w:t>
      </w:r>
      <w:r w:rsidR="008A557A">
        <w:rPr>
          <w:sz w:val="22"/>
          <w:szCs w:val="22"/>
        </w:rPr>
        <w:t xml:space="preserve">Final details of speakers are still in the </w:t>
      </w:r>
      <w:r w:rsidR="006A67BF">
        <w:rPr>
          <w:sz w:val="22"/>
          <w:szCs w:val="22"/>
        </w:rPr>
        <w:t>works;</w:t>
      </w:r>
      <w:r w:rsidR="008A557A">
        <w:rPr>
          <w:sz w:val="22"/>
          <w:szCs w:val="22"/>
        </w:rPr>
        <w:t xml:space="preserve"> Aaron will provide an update at the May meeting so that the Board can vote on this issue. </w:t>
      </w:r>
    </w:p>
    <w:p w:rsidR="00F55955" w:rsidRDefault="00C67EA0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Dar</w:t>
      </w:r>
      <w:r w:rsidR="00F55955">
        <w:rPr>
          <w:sz w:val="22"/>
          <w:szCs w:val="22"/>
        </w:rPr>
        <w:t xml:space="preserve">en discussed the $125,000 </w:t>
      </w:r>
      <w:r w:rsidR="005B184F">
        <w:rPr>
          <w:sz w:val="22"/>
          <w:szCs w:val="22"/>
        </w:rPr>
        <w:t xml:space="preserve">Plan for Health </w:t>
      </w:r>
      <w:r w:rsidR="00F55955">
        <w:rPr>
          <w:sz w:val="22"/>
          <w:szCs w:val="22"/>
        </w:rPr>
        <w:t xml:space="preserve">grant. </w:t>
      </w:r>
      <w:r w:rsidR="008A557A">
        <w:rPr>
          <w:sz w:val="22"/>
          <w:szCs w:val="22"/>
        </w:rPr>
        <w:t xml:space="preserve">The money should be distributed soon. </w:t>
      </w:r>
      <w:r w:rsidR="00F55955">
        <w:rPr>
          <w:sz w:val="22"/>
          <w:szCs w:val="22"/>
        </w:rPr>
        <w:t>He said they are up and running, they have a scope of work</w:t>
      </w:r>
      <w:r w:rsidR="005B184F">
        <w:rPr>
          <w:sz w:val="22"/>
          <w:szCs w:val="22"/>
        </w:rPr>
        <w:t xml:space="preserve">, and a consultant. </w:t>
      </w:r>
      <w:r w:rsidR="00F55955">
        <w:rPr>
          <w:sz w:val="22"/>
          <w:szCs w:val="22"/>
        </w:rPr>
        <w:t>Diane w</w:t>
      </w:r>
      <w:r w:rsidR="005B184F">
        <w:rPr>
          <w:sz w:val="22"/>
          <w:szCs w:val="22"/>
        </w:rPr>
        <w:t xml:space="preserve">ill be the grant administrator on behalf of the chapter. </w:t>
      </w:r>
    </w:p>
    <w:p w:rsidR="006B52CB" w:rsidRDefault="00A627AE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discussion was held concerning the proposed bylaw amendments. </w:t>
      </w:r>
      <w:r w:rsidR="008A557A">
        <w:rPr>
          <w:sz w:val="22"/>
          <w:szCs w:val="22"/>
        </w:rPr>
        <w:t xml:space="preserve">Ballots will be sent to the membership in the next couple of weeks. </w:t>
      </w:r>
      <w:r>
        <w:rPr>
          <w:sz w:val="22"/>
          <w:szCs w:val="22"/>
        </w:rPr>
        <w:t>If the bylaw amendment passes, this year</w:t>
      </w:r>
      <w:r w:rsidR="008A557A">
        <w:rPr>
          <w:sz w:val="22"/>
          <w:szCs w:val="22"/>
        </w:rPr>
        <w:t>’</w:t>
      </w:r>
      <w:r>
        <w:rPr>
          <w:sz w:val="22"/>
          <w:szCs w:val="22"/>
        </w:rPr>
        <w:t xml:space="preserve">s election </w:t>
      </w:r>
      <w:r w:rsidR="00C74CDB">
        <w:rPr>
          <w:sz w:val="22"/>
          <w:szCs w:val="22"/>
        </w:rPr>
        <w:t>will still only be for Region Representatives</w:t>
      </w:r>
      <w:r w:rsidR="004A6B22">
        <w:rPr>
          <w:sz w:val="22"/>
          <w:szCs w:val="22"/>
        </w:rPr>
        <w:t xml:space="preserve">, and we would move forward with the restructure during the 2016 elections. </w:t>
      </w:r>
      <w:r w:rsidR="008A557A">
        <w:rPr>
          <w:sz w:val="22"/>
          <w:szCs w:val="22"/>
        </w:rPr>
        <w:t>Daren reminded the Board that t</w:t>
      </w:r>
      <w:r w:rsidR="007A363B">
        <w:rPr>
          <w:sz w:val="22"/>
          <w:szCs w:val="22"/>
        </w:rPr>
        <w:t xml:space="preserve">he proposed restructure would be </w:t>
      </w:r>
      <w:r w:rsidR="00C67EA0">
        <w:rPr>
          <w:sz w:val="22"/>
          <w:szCs w:val="22"/>
        </w:rPr>
        <w:t xml:space="preserve">made up of a Vice President/President Elect, President, and Immediate Past President. </w:t>
      </w:r>
    </w:p>
    <w:p w:rsidR="00F55955" w:rsidRDefault="005B184F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light of the cancelled spring mini conference, </w:t>
      </w:r>
      <w:r w:rsidR="00595FB6">
        <w:rPr>
          <w:sz w:val="22"/>
          <w:szCs w:val="22"/>
        </w:rPr>
        <w:t xml:space="preserve">Diane </w:t>
      </w:r>
      <w:r w:rsidR="00F55955">
        <w:rPr>
          <w:sz w:val="22"/>
          <w:szCs w:val="22"/>
        </w:rPr>
        <w:t>conta</w:t>
      </w:r>
      <w:r w:rsidR="00A7456D">
        <w:rPr>
          <w:sz w:val="22"/>
          <w:szCs w:val="22"/>
        </w:rPr>
        <w:t>c</w:t>
      </w:r>
      <w:r w:rsidR="00F55955">
        <w:rPr>
          <w:sz w:val="22"/>
          <w:szCs w:val="22"/>
        </w:rPr>
        <w:t xml:space="preserve">ted </w:t>
      </w:r>
      <w:r w:rsidR="008A557A">
        <w:rPr>
          <w:sz w:val="22"/>
          <w:szCs w:val="22"/>
        </w:rPr>
        <w:t xml:space="preserve">Leon from </w:t>
      </w:r>
      <w:r w:rsidR="00F55955">
        <w:rPr>
          <w:sz w:val="22"/>
          <w:szCs w:val="22"/>
        </w:rPr>
        <w:t xml:space="preserve">AIC </w:t>
      </w:r>
      <w:r>
        <w:rPr>
          <w:sz w:val="22"/>
          <w:szCs w:val="22"/>
        </w:rPr>
        <w:t>about joining with them to provide sessions at their June conference</w:t>
      </w:r>
      <w:r w:rsidR="00F55955">
        <w:rPr>
          <w:sz w:val="22"/>
          <w:szCs w:val="22"/>
        </w:rPr>
        <w:t xml:space="preserve"> to provide law and ethics CM credits</w:t>
      </w:r>
      <w:r>
        <w:rPr>
          <w:sz w:val="22"/>
          <w:szCs w:val="22"/>
        </w:rPr>
        <w:t xml:space="preserve">. </w:t>
      </w:r>
      <w:r w:rsidR="00F55955">
        <w:rPr>
          <w:sz w:val="22"/>
          <w:szCs w:val="22"/>
        </w:rPr>
        <w:t xml:space="preserve"> </w:t>
      </w:r>
    </w:p>
    <w:p w:rsidR="00F55955" w:rsidRDefault="00F55955" w:rsidP="0044275E">
      <w:pPr>
        <w:spacing w:after="120"/>
        <w:jc w:val="both"/>
        <w:rPr>
          <w:sz w:val="22"/>
          <w:szCs w:val="22"/>
        </w:rPr>
      </w:pPr>
      <w:r w:rsidRPr="00F55955">
        <w:rPr>
          <w:sz w:val="22"/>
          <w:szCs w:val="22"/>
        </w:rPr>
        <w:t>D</w:t>
      </w:r>
      <w:r>
        <w:rPr>
          <w:sz w:val="22"/>
          <w:szCs w:val="22"/>
        </w:rPr>
        <w:t>iane</w:t>
      </w:r>
      <w:r w:rsidRPr="00F55955">
        <w:rPr>
          <w:sz w:val="22"/>
          <w:szCs w:val="22"/>
        </w:rPr>
        <w:t xml:space="preserve"> gave the Board a brief update of developments concerning the BSU planning program.</w:t>
      </w:r>
      <w:r>
        <w:rPr>
          <w:sz w:val="22"/>
          <w:szCs w:val="22"/>
        </w:rPr>
        <w:t xml:space="preserve"> </w:t>
      </w:r>
      <w:r w:rsidRPr="00F55955">
        <w:rPr>
          <w:sz w:val="22"/>
          <w:szCs w:val="22"/>
        </w:rPr>
        <w:t xml:space="preserve">University of Idaho has expressed interest in picking up the program </w:t>
      </w:r>
      <w:r w:rsidR="00B04009">
        <w:rPr>
          <w:sz w:val="22"/>
          <w:szCs w:val="22"/>
        </w:rPr>
        <w:t>as an e</w:t>
      </w:r>
      <w:r w:rsidR="00424252">
        <w:rPr>
          <w:sz w:val="22"/>
          <w:szCs w:val="22"/>
        </w:rPr>
        <w:t>xpansion o</w:t>
      </w:r>
      <w:r w:rsidR="00B04009" w:rsidRPr="00B04009">
        <w:rPr>
          <w:sz w:val="22"/>
          <w:szCs w:val="22"/>
        </w:rPr>
        <w:t>f bioregional program</w:t>
      </w:r>
      <w:r w:rsidR="00B04009">
        <w:rPr>
          <w:sz w:val="22"/>
          <w:szCs w:val="22"/>
        </w:rPr>
        <w:t>.</w:t>
      </w:r>
      <w:r w:rsidRPr="00F55955">
        <w:rPr>
          <w:sz w:val="22"/>
          <w:szCs w:val="22"/>
        </w:rPr>
        <w:t xml:space="preserve"> The President of U of I has given approval, and dedicated some financial resources toward making it happen.</w:t>
      </w:r>
      <w:r w:rsidR="00A7456D">
        <w:rPr>
          <w:sz w:val="22"/>
          <w:szCs w:val="22"/>
        </w:rPr>
        <w:t xml:space="preserve"> There is a proposal </w:t>
      </w:r>
      <w:r w:rsidR="00B04009">
        <w:rPr>
          <w:sz w:val="22"/>
          <w:szCs w:val="22"/>
        </w:rPr>
        <w:t xml:space="preserve">before the Board of Education </w:t>
      </w:r>
      <w:r w:rsidR="00A7456D">
        <w:rPr>
          <w:sz w:val="22"/>
          <w:szCs w:val="22"/>
        </w:rPr>
        <w:t xml:space="preserve">for BSU to create a tract in </w:t>
      </w:r>
      <w:r w:rsidR="00B04009">
        <w:rPr>
          <w:sz w:val="22"/>
          <w:szCs w:val="22"/>
        </w:rPr>
        <w:t xml:space="preserve">urban planning in </w:t>
      </w:r>
      <w:r w:rsidR="00A7456D">
        <w:rPr>
          <w:sz w:val="22"/>
          <w:szCs w:val="22"/>
        </w:rPr>
        <w:t xml:space="preserve">their </w:t>
      </w:r>
      <w:r w:rsidR="00424252">
        <w:rPr>
          <w:sz w:val="22"/>
          <w:szCs w:val="22"/>
        </w:rPr>
        <w:t xml:space="preserve">master’s program of Public Administration. </w:t>
      </w:r>
      <w:r w:rsidR="00A61BC6">
        <w:rPr>
          <w:sz w:val="22"/>
          <w:szCs w:val="22"/>
        </w:rPr>
        <w:t xml:space="preserve">The Board had a lengthy discussion concerning if we should send a letter on behalf APA Idaho concerning the development of the planning programs. </w:t>
      </w:r>
      <w:r w:rsidR="00424252">
        <w:rPr>
          <w:sz w:val="22"/>
          <w:szCs w:val="22"/>
        </w:rPr>
        <w:t xml:space="preserve">Sabrina made a motion to send a letter </w:t>
      </w:r>
      <w:r w:rsidR="00A7456D">
        <w:rPr>
          <w:sz w:val="22"/>
          <w:szCs w:val="22"/>
        </w:rPr>
        <w:t xml:space="preserve">to </w:t>
      </w:r>
      <w:r w:rsidR="00424252">
        <w:rPr>
          <w:sz w:val="22"/>
          <w:szCs w:val="22"/>
        </w:rPr>
        <w:t>the B</w:t>
      </w:r>
      <w:r w:rsidR="00A7456D">
        <w:rPr>
          <w:sz w:val="22"/>
          <w:szCs w:val="22"/>
        </w:rPr>
        <w:t xml:space="preserve">oard of </w:t>
      </w:r>
      <w:r w:rsidR="00424252">
        <w:rPr>
          <w:sz w:val="22"/>
          <w:szCs w:val="22"/>
        </w:rPr>
        <w:lastRenderedPageBreak/>
        <w:t>E</w:t>
      </w:r>
      <w:r w:rsidR="00A7456D">
        <w:rPr>
          <w:sz w:val="22"/>
          <w:szCs w:val="22"/>
        </w:rPr>
        <w:t>ducation on behalf of APA Idaho stating that we believe a full robust planning program is the best option</w:t>
      </w:r>
      <w:r w:rsidR="006A67BF">
        <w:rPr>
          <w:sz w:val="22"/>
          <w:szCs w:val="22"/>
        </w:rPr>
        <w:t xml:space="preserve">. </w:t>
      </w:r>
      <w:r w:rsidR="00424252">
        <w:rPr>
          <w:sz w:val="22"/>
          <w:szCs w:val="22"/>
        </w:rPr>
        <w:t xml:space="preserve">Diane seconded; the </w:t>
      </w:r>
      <w:r w:rsidR="00CE2C01">
        <w:rPr>
          <w:sz w:val="22"/>
          <w:szCs w:val="22"/>
        </w:rPr>
        <w:t>motion passe</w:t>
      </w:r>
      <w:bookmarkStart w:id="1" w:name="_GoBack"/>
      <w:bookmarkEnd w:id="1"/>
      <w:r w:rsidR="00CE2C01">
        <w:rPr>
          <w:sz w:val="22"/>
          <w:szCs w:val="22"/>
        </w:rPr>
        <w:t xml:space="preserve">d. </w:t>
      </w:r>
    </w:p>
    <w:p w:rsidR="006A67BF" w:rsidRDefault="006A67BF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Maureen gave an update on the Idaho Rural Partnership. They are very thankful for our </w:t>
      </w:r>
      <w:r w:rsidR="004A6B22">
        <w:rPr>
          <w:sz w:val="22"/>
          <w:szCs w:val="22"/>
        </w:rPr>
        <w:t>financial support. Maureen provided</w:t>
      </w:r>
      <w:r>
        <w:rPr>
          <w:sz w:val="22"/>
          <w:szCs w:val="22"/>
        </w:rPr>
        <w:t xml:space="preserve"> details on some restructuring taking place with them. </w:t>
      </w:r>
    </w:p>
    <w:p w:rsidR="006A67BF" w:rsidRDefault="006A67BF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Brad Clark provided a legislative update. The eminent domain bill passed. The annexation bills didn’t go anywhere. </w:t>
      </w:r>
    </w:p>
    <w:p w:rsidR="006A67BF" w:rsidRDefault="006A67BF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Mike reminded the Board that the Inland Empire conference is coming up the first week of June. </w:t>
      </w:r>
    </w:p>
    <w:p w:rsidR="00A811A5" w:rsidRDefault="00A811A5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 discussed a couple of events that will be taking place in Region 3. Don has been communicating with members in his region concerning these events. </w:t>
      </w:r>
    </w:p>
    <w:p w:rsidR="0044275E" w:rsidRPr="0044275E" w:rsidRDefault="00A811A5" w:rsidP="004427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Mike </w:t>
      </w:r>
      <w:r w:rsidR="0044275E" w:rsidRPr="0044275E">
        <w:rPr>
          <w:sz w:val="22"/>
          <w:szCs w:val="22"/>
        </w:rPr>
        <w:t xml:space="preserve">moved to adjourn. </w:t>
      </w:r>
      <w:r>
        <w:rPr>
          <w:sz w:val="22"/>
          <w:szCs w:val="22"/>
        </w:rPr>
        <w:t>Don</w:t>
      </w:r>
      <w:r w:rsidR="0044275E" w:rsidRPr="0044275E">
        <w:rPr>
          <w:sz w:val="22"/>
          <w:szCs w:val="22"/>
        </w:rPr>
        <w:t xml:space="preserve"> seconded; the motion carried. </w:t>
      </w:r>
    </w:p>
    <w:p w:rsidR="0044275E" w:rsidRPr="0044275E" w:rsidRDefault="0044275E" w:rsidP="0044275E">
      <w:pPr>
        <w:spacing w:after="120"/>
        <w:jc w:val="both"/>
        <w:rPr>
          <w:i/>
          <w:sz w:val="22"/>
          <w:szCs w:val="22"/>
        </w:rPr>
      </w:pPr>
    </w:p>
    <w:p w:rsidR="0044275E" w:rsidRPr="0044275E" w:rsidRDefault="0044275E" w:rsidP="0044275E">
      <w:pPr>
        <w:spacing w:after="120"/>
        <w:jc w:val="both"/>
        <w:rPr>
          <w:i/>
          <w:sz w:val="22"/>
          <w:szCs w:val="22"/>
        </w:rPr>
      </w:pPr>
      <w:r w:rsidRPr="0044275E">
        <w:rPr>
          <w:i/>
          <w:sz w:val="22"/>
          <w:szCs w:val="22"/>
        </w:rPr>
        <w:t>Respectfully submitted by Mary Huff – Secretary</w:t>
      </w:r>
    </w:p>
    <w:p w:rsidR="0044275E" w:rsidRPr="0044275E" w:rsidRDefault="0044275E" w:rsidP="0044275E">
      <w:pPr>
        <w:spacing w:after="120"/>
        <w:jc w:val="both"/>
        <w:rPr>
          <w:sz w:val="22"/>
          <w:szCs w:val="22"/>
        </w:rPr>
      </w:pPr>
    </w:p>
    <w:p w:rsidR="0044275E" w:rsidRDefault="0044275E" w:rsidP="0044275E">
      <w:pPr>
        <w:spacing w:after="120"/>
        <w:jc w:val="both"/>
        <w:rPr>
          <w:sz w:val="22"/>
          <w:szCs w:val="22"/>
        </w:rPr>
      </w:pP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D8" w:rsidRDefault="008140D8">
      <w:r>
        <w:separator/>
      </w:r>
    </w:p>
  </w:endnote>
  <w:endnote w:type="continuationSeparator" w:id="0">
    <w:p w:rsidR="008140D8" w:rsidRDefault="008140D8">
      <w:r>
        <w:continuationSeparator/>
      </w:r>
    </w:p>
  </w:endnote>
  <w:endnote w:type="continuationNotice" w:id="1">
    <w:p w:rsidR="008140D8" w:rsidRDefault="00814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D8" w:rsidRDefault="008140D8">
      <w:r>
        <w:separator/>
      </w:r>
    </w:p>
  </w:footnote>
  <w:footnote w:type="continuationSeparator" w:id="0">
    <w:p w:rsidR="008140D8" w:rsidRDefault="008140D8">
      <w:r>
        <w:continuationSeparator/>
      </w:r>
    </w:p>
  </w:footnote>
  <w:footnote w:type="continuationNotice" w:id="1">
    <w:p w:rsidR="008140D8" w:rsidRDefault="008140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07EF4"/>
    <w:rsid w:val="000106F9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F08C3"/>
    <w:rsid w:val="000F3A6E"/>
    <w:rsid w:val="00100A5C"/>
    <w:rsid w:val="00114D81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92579"/>
    <w:rsid w:val="001A198D"/>
    <w:rsid w:val="001A5742"/>
    <w:rsid w:val="001A5AC9"/>
    <w:rsid w:val="001C2564"/>
    <w:rsid w:val="001D03C1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103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6409C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24252"/>
    <w:rsid w:val="0042647F"/>
    <w:rsid w:val="00430653"/>
    <w:rsid w:val="00437DD2"/>
    <w:rsid w:val="00440DF9"/>
    <w:rsid w:val="00441904"/>
    <w:rsid w:val="0044275E"/>
    <w:rsid w:val="004605F3"/>
    <w:rsid w:val="004625C8"/>
    <w:rsid w:val="00473F34"/>
    <w:rsid w:val="004803E4"/>
    <w:rsid w:val="004917D9"/>
    <w:rsid w:val="00495094"/>
    <w:rsid w:val="004A0A76"/>
    <w:rsid w:val="004A4DE6"/>
    <w:rsid w:val="004A6766"/>
    <w:rsid w:val="004A6B22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758D8"/>
    <w:rsid w:val="0058078C"/>
    <w:rsid w:val="005858EE"/>
    <w:rsid w:val="00586F21"/>
    <w:rsid w:val="0059013D"/>
    <w:rsid w:val="00590F31"/>
    <w:rsid w:val="00593C5B"/>
    <w:rsid w:val="00595FB6"/>
    <w:rsid w:val="005A140A"/>
    <w:rsid w:val="005A7985"/>
    <w:rsid w:val="005B184F"/>
    <w:rsid w:val="005B1ACF"/>
    <w:rsid w:val="005B3C0F"/>
    <w:rsid w:val="005B3FF5"/>
    <w:rsid w:val="005C03F8"/>
    <w:rsid w:val="005C0A43"/>
    <w:rsid w:val="005C67FE"/>
    <w:rsid w:val="005C7126"/>
    <w:rsid w:val="005D0234"/>
    <w:rsid w:val="005D3868"/>
    <w:rsid w:val="005D59D1"/>
    <w:rsid w:val="005E0C88"/>
    <w:rsid w:val="005E0F9C"/>
    <w:rsid w:val="005E1460"/>
    <w:rsid w:val="005E4651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A67BF"/>
    <w:rsid w:val="006B4AC2"/>
    <w:rsid w:val="006B52CB"/>
    <w:rsid w:val="006B672E"/>
    <w:rsid w:val="006C284B"/>
    <w:rsid w:val="006C45C1"/>
    <w:rsid w:val="006C4905"/>
    <w:rsid w:val="006C4AF4"/>
    <w:rsid w:val="006D00AB"/>
    <w:rsid w:val="006D0A99"/>
    <w:rsid w:val="006D1857"/>
    <w:rsid w:val="006D7F9C"/>
    <w:rsid w:val="006E0ADB"/>
    <w:rsid w:val="006E24F5"/>
    <w:rsid w:val="006E3382"/>
    <w:rsid w:val="006E691E"/>
    <w:rsid w:val="006E6E02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63E0"/>
    <w:rsid w:val="007871BE"/>
    <w:rsid w:val="00790126"/>
    <w:rsid w:val="007A2710"/>
    <w:rsid w:val="007A363B"/>
    <w:rsid w:val="007A6957"/>
    <w:rsid w:val="007B0173"/>
    <w:rsid w:val="007B0393"/>
    <w:rsid w:val="007B5D79"/>
    <w:rsid w:val="007B6262"/>
    <w:rsid w:val="007C5DE5"/>
    <w:rsid w:val="007D6B5F"/>
    <w:rsid w:val="007E01C1"/>
    <w:rsid w:val="007E72CA"/>
    <w:rsid w:val="007F17E3"/>
    <w:rsid w:val="00810BC5"/>
    <w:rsid w:val="008140D8"/>
    <w:rsid w:val="00814B75"/>
    <w:rsid w:val="008155E9"/>
    <w:rsid w:val="00821DFE"/>
    <w:rsid w:val="00830F64"/>
    <w:rsid w:val="00835429"/>
    <w:rsid w:val="00841624"/>
    <w:rsid w:val="00842D53"/>
    <w:rsid w:val="008432F0"/>
    <w:rsid w:val="00847BE1"/>
    <w:rsid w:val="00857779"/>
    <w:rsid w:val="00861152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A1861"/>
    <w:rsid w:val="008A557A"/>
    <w:rsid w:val="008B4E26"/>
    <w:rsid w:val="008B5883"/>
    <w:rsid w:val="008C1F10"/>
    <w:rsid w:val="008C51BE"/>
    <w:rsid w:val="008C711F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22EA"/>
    <w:rsid w:val="00911765"/>
    <w:rsid w:val="00920FCE"/>
    <w:rsid w:val="00922D70"/>
    <w:rsid w:val="009424D9"/>
    <w:rsid w:val="00952A0D"/>
    <w:rsid w:val="009548EA"/>
    <w:rsid w:val="0095728A"/>
    <w:rsid w:val="0096017F"/>
    <w:rsid w:val="00962FD8"/>
    <w:rsid w:val="00963168"/>
    <w:rsid w:val="009671C9"/>
    <w:rsid w:val="00981B90"/>
    <w:rsid w:val="00981E2F"/>
    <w:rsid w:val="00986B73"/>
    <w:rsid w:val="00987629"/>
    <w:rsid w:val="00996E6D"/>
    <w:rsid w:val="009B491C"/>
    <w:rsid w:val="009C6BC4"/>
    <w:rsid w:val="009D1035"/>
    <w:rsid w:val="009D10BE"/>
    <w:rsid w:val="009E1FA9"/>
    <w:rsid w:val="009E225A"/>
    <w:rsid w:val="009E32DC"/>
    <w:rsid w:val="009E73B7"/>
    <w:rsid w:val="009F4432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1BC6"/>
    <w:rsid w:val="00A627AE"/>
    <w:rsid w:val="00A6307B"/>
    <w:rsid w:val="00A641DA"/>
    <w:rsid w:val="00A654C7"/>
    <w:rsid w:val="00A70337"/>
    <w:rsid w:val="00A7456D"/>
    <w:rsid w:val="00A8034D"/>
    <w:rsid w:val="00A811A5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4009"/>
    <w:rsid w:val="00B05A89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E538B"/>
    <w:rsid w:val="00BF2CF8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67EA0"/>
    <w:rsid w:val="00C74CDB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2C01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044C"/>
    <w:rsid w:val="00ED5CEF"/>
    <w:rsid w:val="00ED6343"/>
    <w:rsid w:val="00ED6C8F"/>
    <w:rsid w:val="00EE6282"/>
    <w:rsid w:val="00EE66E1"/>
    <w:rsid w:val="00EF4B44"/>
    <w:rsid w:val="00EF7AB8"/>
    <w:rsid w:val="00F02209"/>
    <w:rsid w:val="00F0342E"/>
    <w:rsid w:val="00F05F94"/>
    <w:rsid w:val="00F10200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5955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79DE-E331-475D-9341-B6294423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3</cp:revision>
  <cp:lastPrinted>2014-08-14T17:07:00Z</cp:lastPrinted>
  <dcterms:created xsi:type="dcterms:W3CDTF">2015-05-14T17:31:00Z</dcterms:created>
  <dcterms:modified xsi:type="dcterms:W3CDTF">2015-05-14T18:05:00Z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